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80CBA" w14:textId="0AFE9C1C" w:rsidR="00EB3383" w:rsidRDefault="00B71816">
      <w:pPr>
        <w:widowControl w:val="0"/>
        <w:spacing w:line="232" w:lineRule="auto"/>
      </w:pPr>
      <w:r>
        <w:rPr>
          <w:noProof/>
        </w:rPr>
        <w:drawing>
          <wp:anchor distT="57150" distB="57150" distL="57150" distR="57150" simplePos="0" relativeHeight="251657216" behindDoc="0" locked="0" layoutInCell="0" allowOverlap="1" wp14:anchorId="53214F87" wp14:editId="3BAE9977">
            <wp:simplePos x="0" y="0"/>
            <wp:positionH relativeFrom="margin">
              <wp:posOffset>4361815</wp:posOffset>
            </wp:positionH>
            <wp:positionV relativeFrom="margin">
              <wp:posOffset>65405</wp:posOffset>
            </wp:positionV>
            <wp:extent cx="1889760" cy="1043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9760" cy="104394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59264" behindDoc="0" locked="0" layoutInCell="1" allowOverlap="1" wp14:anchorId="70C7EC5D" wp14:editId="7AB1E955">
            <wp:simplePos x="0" y="0"/>
            <wp:positionH relativeFrom="column">
              <wp:posOffset>19050</wp:posOffset>
            </wp:positionH>
            <wp:positionV relativeFrom="paragraph">
              <wp:posOffset>-67219</wp:posOffset>
            </wp:positionV>
            <wp:extent cx="1209675" cy="1036864"/>
            <wp:effectExtent l="0" t="0" r="0" b="0"/>
            <wp:wrapNone/>
            <wp:docPr id="3" name="Picture 3" descr="C:\Documents and Settings\Amy Rogoski\My Documents\ASMS\Info Packet\ASM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y Rogoski\My Documents\ASMS\Info Packet\ASMSlog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2778" cy="104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383">
        <w:fldChar w:fldCharType="begin"/>
      </w:r>
      <w:r w:rsidR="00EB3383">
        <w:instrText xml:space="preserve"> SEQ CHAPTER \h \r 1</w:instrText>
      </w:r>
      <w:r w:rsidR="00EB3383">
        <w:fldChar w:fldCharType="end"/>
      </w:r>
    </w:p>
    <w:p w14:paraId="62BD3AB9" w14:textId="495DAAE3" w:rsidR="00EB3383" w:rsidRDefault="00EB3383">
      <w:pPr>
        <w:widowControl w:val="0"/>
        <w:tabs>
          <w:tab w:val="right" w:pos="10014"/>
        </w:tabs>
        <w:spacing w:line="232" w:lineRule="auto"/>
      </w:pPr>
      <w:r>
        <w:tab/>
      </w:r>
    </w:p>
    <w:p w14:paraId="1082AE7E" w14:textId="06FB1159" w:rsidR="00EB3383" w:rsidRDefault="00EB3383">
      <w:pPr>
        <w:widowControl w:val="0"/>
        <w:spacing w:line="232" w:lineRule="auto"/>
      </w:pPr>
    </w:p>
    <w:p w14:paraId="04F8C84C" w14:textId="34B58CDE" w:rsidR="00B71816" w:rsidRDefault="00B71816" w:rsidP="00B71816">
      <w:pPr>
        <w:pStyle w:val="NormalWeb"/>
        <w:spacing w:before="0" w:beforeAutospacing="0" w:after="0" w:afterAutospacing="0"/>
        <w:ind w:left="990"/>
      </w:pPr>
      <w:r>
        <w:rPr>
          <w:rFonts w:ascii="Verdana" w:hAnsi="Verdana"/>
          <w:b/>
          <w:bCs/>
          <w:color w:val="000000"/>
          <w:sz w:val="22"/>
          <w:szCs w:val="22"/>
        </w:rPr>
        <w:t> </w:t>
      </w:r>
    </w:p>
    <w:p w14:paraId="5728CFA5" w14:textId="0959403B" w:rsidR="00B71816" w:rsidRDefault="00B71816" w:rsidP="00B71816">
      <w:pPr>
        <w:pStyle w:val="NormalWeb"/>
        <w:spacing w:before="0" w:beforeAutospacing="0" w:after="0" w:afterAutospacing="0"/>
        <w:ind w:left="1440"/>
      </w:pPr>
      <w:r>
        <w:rPr>
          <w:rFonts w:ascii="Verdana" w:hAnsi="Verdana"/>
          <w:b/>
          <w:bCs/>
          <w:color w:val="174938"/>
          <w:sz w:val="36"/>
          <w:szCs w:val="36"/>
        </w:rPr>
        <w:t xml:space="preserve">     ASMS</w:t>
      </w:r>
    </w:p>
    <w:p w14:paraId="53B2C415" w14:textId="77777777" w:rsidR="00B71816" w:rsidRDefault="00B71816" w:rsidP="00B71816">
      <w:pPr>
        <w:pStyle w:val="NormalWeb"/>
        <w:spacing w:before="0" w:beforeAutospacing="0" w:after="0" w:afterAutospacing="0"/>
        <w:ind w:left="90"/>
      </w:pPr>
      <w:r>
        <w:rPr>
          <w:rFonts w:ascii="Verdana" w:hAnsi="Verdana"/>
          <w:b/>
          <w:bCs/>
          <w:color w:val="174938"/>
          <w:sz w:val="22"/>
          <w:szCs w:val="22"/>
        </w:rPr>
        <w:t>The Alternative School for Math and Science</w:t>
      </w:r>
    </w:p>
    <w:p w14:paraId="006CBEBE" w14:textId="4A970EBC" w:rsidR="00EB3383" w:rsidRDefault="00EB3383">
      <w:pPr>
        <w:widowControl w:val="0"/>
        <w:spacing w:line="232" w:lineRule="auto"/>
      </w:pPr>
    </w:p>
    <w:p w14:paraId="721F4E62" w14:textId="77777777" w:rsidR="00EB3383" w:rsidRDefault="00EB3383">
      <w:pPr>
        <w:widowControl w:val="0"/>
        <w:spacing w:line="232" w:lineRule="auto"/>
      </w:pPr>
    </w:p>
    <w:p w14:paraId="360EED74" w14:textId="77777777" w:rsidR="00EB3383" w:rsidRDefault="00251E0E">
      <w:pPr>
        <w:widowControl w:val="0"/>
        <w:spacing w:line="232" w:lineRule="auto"/>
      </w:pPr>
      <w:r>
        <w:rPr>
          <w:noProof/>
        </w:rPr>
        <mc:AlternateContent>
          <mc:Choice Requires="wps">
            <w:drawing>
              <wp:anchor distT="0" distB="0" distL="0" distR="0" simplePos="0" relativeHeight="251658240" behindDoc="0" locked="1" layoutInCell="0" allowOverlap="1" wp14:anchorId="2CCD38F7" wp14:editId="580F21CA">
                <wp:simplePos x="0" y="0"/>
                <wp:positionH relativeFrom="character">
                  <wp:posOffset>0</wp:posOffset>
                </wp:positionH>
                <wp:positionV relativeFrom="line">
                  <wp:posOffset>0</wp:posOffset>
                </wp:positionV>
                <wp:extent cx="5943600" cy="374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465"/>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9015DA" w14:textId="77777777" w:rsidR="00EB3383" w:rsidRDefault="00EB3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D38F7" id="_x0000_t202" coordsize="21600,21600" o:spt="202" path="m,l,21600r21600,l21600,xe">
                <v:stroke joinstyle="miter"/>
                <v:path gradientshapeok="t" o:connecttype="rect"/>
              </v:shapetype>
              <v:shape id="Text Box 3" o:spid="_x0000_s1026" type="#_x0000_t202" style="position:absolute;margin-left:0;margin-top:0;width:468pt;height:2.95pt;z-index:251658240;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" o:allowincell="f" filled="f" stroked="f">
                <v:textbox inset="0,0,0,0">
                  <w:txbxContent>
                    <w:p w14:paraId="579015DA" w14:textId="77777777" w:rsidR="00EB3383" w:rsidRDefault="00EB3383"/>
                  </w:txbxContent>
                </v:textbox>
                <w10:wrap anchory="line"/>
                <w10:anchorlock/>
              </v:shape>
            </w:pict>
          </mc:Fallback>
        </mc:AlternateContent>
      </w:r>
      <w:r w:rsidR="00EB3383">
        <w:rPr>
          <w:b/>
          <w:sz w:val="32"/>
        </w:rPr>
        <w:t>FOR IMMEDIATE RELEASE</w:t>
      </w:r>
    </w:p>
    <w:p w14:paraId="75B84BB0" w14:textId="77777777" w:rsidR="00EB3383" w:rsidRDefault="00EB3383">
      <w:pPr>
        <w:widowControl w:val="0"/>
        <w:spacing w:line="232" w:lineRule="auto"/>
        <w:jc w:val="both"/>
      </w:pPr>
    </w:p>
    <w:p w14:paraId="3A3C82E4" w14:textId="77777777" w:rsidR="00EB3383" w:rsidRDefault="00EB3383">
      <w:pPr>
        <w:widowControl w:val="0"/>
        <w:spacing w:line="232" w:lineRule="auto"/>
        <w:jc w:val="both"/>
      </w:pPr>
      <w:r>
        <w:t>For more information, contact:</w:t>
      </w:r>
    </w:p>
    <w:p w14:paraId="3E764AA8" w14:textId="77777777" w:rsidR="00EB3383" w:rsidRDefault="00EB3383">
      <w:pPr>
        <w:widowControl w:val="0"/>
        <w:spacing w:line="232" w:lineRule="auto"/>
        <w:jc w:val="both"/>
      </w:pPr>
    </w:p>
    <w:p w14:paraId="5B1AE319" w14:textId="722B8D59" w:rsidR="00EB3383" w:rsidRDefault="00B71816">
      <w:pPr>
        <w:widowControl w:val="0"/>
        <w:spacing w:line="232" w:lineRule="auto"/>
        <w:jc w:val="both"/>
        <w:rPr>
          <w:b/>
        </w:rPr>
      </w:pPr>
      <w:r>
        <w:rPr>
          <w:b/>
        </w:rPr>
        <w:t>Jessica Ortiz</w:t>
      </w:r>
    </w:p>
    <w:p w14:paraId="0BDA9289" w14:textId="0B4CCD0B" w:rsidR="00B71816" w:rsidRDefault="00B71816">
      <w:pPr>
        <w:widowControl w:val="0"/>
        <w:spacing w:line="232" w:lineRule="auto"/>
        <w:jc w:val="both"/>
      </w:pPr>
      <w:r>
        <w:rPr>
          <w:b/>
        </w:rPr>
        <w:t>(607) 962-0011</w:t>
      </w:r>
    </w:p>
    <w:p w14:paraId="31872EA5" w14:textId="77777777" w:rsidR="00EB3383" w:rsidRDefault="00EB3383">
      <w:pPr>
        <w:widowControl w:val="0"/>
        <w:spacing w:line="232" w:lineRule="auto"/>
      </w:pPr>
    </w:p>
    <w:p w14:paraId="2A152D62" w14:textId="21614F25" w:rsidR="00EB3383" w:rsidRDefault="00B71816">
      <w:pPr>
        <w:spacing w:line="232" w:lineRule="auto"/>
        <w:rPr>
          <w:b/>
        </w:rPr>
      </w:pPr>
      <w:r w:rsidRPr="00B71816">
        <w:rPr>
          <w:b/>
        </w:rPr>
        <w:t>The Alternative School for Math and Science</w:t>
      </w:r>
      <w:r w:rsidR="00EB3383">
        <w:rPr>
          <w:b/>
        </w:rPr>
        <w:t xml:space="preserve"> has been granted accreditation by the New York State Association of Independent Schools (NYSAIS)</w:t>
      </w:r>
    </w:p>
    <w:p w14:paraId="097AE059" w14:textId="77777777" w:rsidR="00EB3383" w:rsidRDefault="00EB3383">
      <w:pPr>
        <w:spacing w:line="232" w:lineRule="auto"/>
      </w:pPr>
    </w:p>
    <w:p w14:paraId="49FD5E58" w14:textId="53B1865F" w:rsidR="00C05D20" w:rsidRDefault="00EB3383">
      <w:pPr>
        <w:spacing w:line="232" w:lineRule="auto"/>
      </w:pPr>
      <w:r>
        <w:t>(</w:t>
      </w:r>
      <w:r w:rsidR="00B71816">
        <w:t>Corning</w:t>
      </w:r>
      <w:r>
        <w:t xml:space="preserve">, </w:t>
      </w:r>
      <w:r w:rsidR="00B71816">
        <w:t>February 10, 2023</w:t>
      </w:r>
      <w:r>
        <w:t xml:space="preserve">) – </w:t>
      </w:r>
      <w:r w:rsidR="00B71816" w:rsidRPr="00B71816">
        <w:t>Jessica Ortiz</w:t>
      </w:r>
      <w:r w:rsidRPr="00B71816">
        <w:t xml:space="preserve">, </w:t>
      </w:r>
      <w:r w:rsidR="00B71816" w:rsidRPr="00B71816">
        <w:t>Administrative</w:t>
      </w:r>
      <w:r w:rsidR="00B71816">
        <w:rPr>
          <w:b/>
        </w:rPr>
        <w:t xml:space="preserve"> </w:t>
      </w:r>
      <w:r>
        <w:t>Head of School</w:t>
      </w:r>
      <w:r>
        <w:rPr>
          <w:b/>
        </w:rPr>
        <w:t xml:space="preserve">, </w:t>
      </w:r>
      <w:r>
        <w:t>announced today that</w:t>
      </w:r>
      <w:r>
        <w:rPr>
          <w:b/>
        </w:rPr>
        <w:t xml:space="preserve"> </w:t>
      </w:r>
      <w:r w:rsidR="00B71816">
        <w:t>the Alternative School for Math and Science</w:t>
      </w:r>
      <w:r>
        <w:rPr>
          <w:b/>
        </w:rPr>
        <w:t xml:space="preserve"> </w:t>
      </w:r>
      <w:r>
        <w:t xml:space="preserve">was recommended for accreditation by the NYSAIS Commission on Accreditation and approved by the NYSAIS Board of Trustees at their meeting held on </w:t>
      </w:r>
      <w:r w:rsidR="00B71816">
        <w:t>January 24, 2023</w:t>
      </w:r>
      <w:r>
        <w:t xml:space="preserve">.  The New York State Association of Independent Schools is authorized by the Board of Regents of the University of the State of New York, </w:t>
      </w:r>
      <w:r>
        <w:rPr>
          <w:i/>
        </w:rPr>
        <w:t>“to evaluate and accredit nursery schools, kindergartens, elementary and secondary schools operating within the State of New York and, as concerns New York corporations with branches in other states and countries, to evaluate and accredit those consistent with the laws, rules and regulations of host states and countries.”</w:t>
      </w:r>
      <w:r>
        <w:t xml:space="preserve">  Additionally, NYSAIS is a member of the </w:t>
      </w:r>
      <w:r w:rsidR="00D82727">
        <w:t xml:space="preserve">International Council Advancing Independent School Accreditation (ICAISA), </w:t>
      </w:r>
      <w:r>
        <w:t xml:space="preserve">which includes </w:t>
      </w:r>
      <w:r w:rsidR="00D82727">
        <w:t>twenty</w:t>
      </w:r>
      <w:r>
        <w:t xml:space="preserve"> regional</w:t>
      </w:r>
      <w:r w:rsidR="00D82727">
        <w:t xml:space="preserve">, </w:t>
      </w:r>
      <w:r>
        <w:t xml:space="preserve">state </w:t>
      </w:r>
      <w:r w:rsidR="00D82727">
        <w:t xml:space="preserve">and international </w:t>
      </w:r>
      <w:r>
        <w:t xml:space="preserve">accrediting agencies.  As a member of the </w:t>
      </w:r>
      <w:r w:rsidR="00D82727">
        <w:t>ICAISA</w:t>
      </w:r>
      <w:r>
        <w:t>, the NYSAIS accreditation process is recognized across the United S</w:t>
      </w:r>
      <w:r w:rsidR="00C05D20">
        <w:t>tates and throughout the world.</w:t>
      </w:r>
    </w:p>
    <w:p w14:paraId="33CB159F" w14:textId="74212039" w:rsidR="00EB3383" w:rsidRDefault="00EB3383">
      <w:pPr>
        <w:spacing w:line="232" w:lineRule="auto"/>
      </w:pPr>
      <w:bookmarkStart w:id="0" w:name="_GoBack"/>
      <w:bookmarkEnd w:id="0"/>
    </w:p>
    <w:p w14:paraId="1109423E" w14:textId="37F505C0" w:rsidR="00EB3383" w:rsidRDefault="00EB3383">
      <w:pPr>
        <w:spacing w:line="232" w:lineRule="auto"/>
      </w:pPr>
      <w:r>
        <w:t xml:space="preserve">A NYSAIS accreditation represents the culmination of an in-depth self-study that includes an exhaustive internal and external examination of all aspects of the school community including mission and culture, governance, educational program, student and student services, finance and school operations, parents, faculty and non-teaching personnel, community relations, and communications.  </w:t>
      </w:r>
      <w:r w:rsidR="007123AA">
        <w:t xml:space="preserve">The NYSAIS accreditation process also verifies that the school’s educational program complies with </w:t>
      </w:r>
      <w:r w:rsidR="0056778C">
        <w:t xml:space="preserve">all </w:t>
      </w:r>
      <w:r w:rsidR="007123AA">
        <w:t>requirements established by the New York State Board of Regent</w:t>
      </w:r>
      <w:r w:rsidR="0056778C">
        <w:t>s</w:t>
      </w:r>
      <w:r w:rsidR="007123AA">
        <w:t xml:space="preserve">. </w:t>
      </w:r>
      <w:r>
        <w:t xml:space="preserve">Through a process of continual self-improvement that includes visiting teams of professionals from outside the school community, </w:t>
      </w:r>
      <w:r w:rsidR="00B71816">
        <w:t>the Alternative School for Math and Science</w:t>
      </w:r>
      <w:r>
        <w:rPr>
          <w:b/>
        </w:rPr>
        <w:t xml:space="preserve"> </w:t>
      </w:r>
      <w:r>
        <w:t>has fulfilled the accreditation requirements for an independent school.</w:t>
      </w:r>
      <w:r w:rsidR="00985C5F">
        <w:t xml:space="preserve">  </w:t>
      </w:r>
    </w:p>
    <w:p w14:paraId="2B3EF0F5" w14:textId="77777777" w:rsidR="00EB3383" w:rsidRDefault="00EB3383">
      <w:pPr>
        <w:spacing w:line="232" w:lineRule="auto"/>
      </w:pPr>
      <w:r>
        <w:t xml:space="preserve"> </w:t>
      </w:r>
    </w:p>
    <w:p w14:paraId="51826327" w14:textId="77777777" w:rsidR="00EB3383" w:rsidRDefault="00EB3383">
      <w:pPr>
        <w:spacing w:line="232" w:lineRule="auto"/>
        <w:rPr>
          <w:i/>
        </w:rPr>
      </w:pPr>
    </w:p>
    <w:p w14:paraId="1222A08B" w14:textId="77777777" w:rsidR="00EB3383" w:rsidRDefault="00EB3383">
      <w:pPr>
        <w:spacing w:line="232" w:lineRule="auto"/>
      </w:pPr>
      <w:r>
        <w:t>About NYSAIS:</w:t>
      </w:r>
    </w:p>
    <w:p w14:paraId="5575B203" w14:textId="77777777" w:rsidR="00EB3383" w:rsidRDefault="00EB3383">
      <w:pPr>
        <w:spacing w:line="232" w:lineRule="auto"/>
      </w:pPr>
    </w:p>
    <w:p w14:paraId="1F3AFBCD" w14:textId="4C2E9893" w:rsidR="00EB3383" w:rsidRDefault="00EB3383">
      <w:pPr>
        <w:spacing w:line="232" w:lineRule="auto"/>
      </w:pPr>
      <w:r>
        <w:t xml:space="preserve">The New York State Association of Independent Schools was founded in 1947 by eleven schools and has grown to over </w:t>
      </w:r>
      <w:r w:rsidR="006047E3">
        <w:t>200</w:t>
      </w:r>
      <w:r>
        <w:t xml:space="preserve"> member schools and organizations incorporated in the State of New York.  The NYSAIS mission is:</w:t>
      </w:r>
    </w:p>
    <w:p w14:paraId="34DAB1BA" w14:textId="77777777" w:rsidR="00EB3383" w:rsidRDefault="00EB3383">
      <w:pPr>
        <w:spacing w:line="232" w:lineRule="auto"/>
      </w:pPr>
    </w:p>
    <w:p w14:paraId="44E106A2" w14:textId="77777777" w:rsidR="00EB3383" w:rsidRDefault="00EB3383">
      <w:pPr>
        <w:spacing w:line="232" w:lineRule="auto"/>
        <w:jc w:val="center"/>
      </w:pPr>
      <w:r>
        <w:rPr>
          <w:i/>
        </w:rPr>
        <w:t>The New York State Association of Independent Schools promotes the independence, well-being, and public understanding of, and respect for, New York Independent Schools and serves as an accrediting body charter by the New York State Board of Regents.</w:t>
      </w:r>
    </w:p>
    <w:p w14:paraId="07C85B6F" w14:textId="77777777" w:rsidR="00EB3383" w:rsidRDefault="00EB3383">
      <w:pPr>
        <w:spacing w:line="232" w:lineRule="auto"/>
        <w:jc w:val="center"/>
      </w:pPr>
    </w:p>
    <w:p w14:paraId="2C6857FD" w14:textId="77777777" w:rsidR="00EB3383" w:rsidRDefault="00EB3383">
      <w:pPr>
        <w:spacing w:line="232" w:lineRule="auto"/>
      </w:pPr>
      <w:r>
        <w:tab/>
      </w:r>
      <w:r>
        <w:tab/>
      </w:r>
      <w:r>
        <w:tab/>
      </w:r>
      <w:r>
        <w:tab/>
      </w:r>
      <w:r>
        <w:tab/>
      </w:r>
      <w:r>
        <w:tab/>
      </w:r>
      <w:r>
        <w:tab/>
      </w:r>
      <w:r>
        <w:tab/>
      </w:r>
    </w:p>
    <w:p w14:paraId="3A045443" w14:textId="77777777" w:rsidR="00EB3383" w:rsidRDefault="00EB3383">
      <w:pPr>
        <w:spacing w:line="232" w:lineRule="auto"/>
      </w:pPr>
      <w:r>
        <w:t xml:space="preserve">For more information about NYSAIS or NYSAIS accreditation, please go to: </w:t>
      </w:r>
      <w:hyperlink r:id="rId6" w:history="1">
        <w:r>
          <w:rPr>
            <w:color w:val="0000FF"/>
            <w:u w:val="single"/>
          </w:rPr>
          <w:t>www.nysais.org.</w:t>
        </w:r>
      </w:hyperlink>
    </w:p>
    <w:sectPr w:rsidR="00EB3383" w:rsidSect="005D06AD">
      <w:type w:val="continuous"/>
      <w:pgSz w:w="12240" w:h="15840"/>
      <w:pgMar w:top="720" w:right="720" w:bottom="720" w:left="720" w:header="974" w:footer="83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83"/>
    <w:rsid w:val="00251E0E"/>
    <w:rsid w:val="002540B9"/>
    <w:rsid w:val="00446B66"/>
    <w:rsid w:val="00462BC3"/>
    <w:rsid w:val="004731A7"/>
    <w:rsid w:val="004B032C"/>
    <w:rsid w:val="0056778C"/>
    <w:rsid w:val="005D06AD"/>
    <w:rsid w:val="006047E3"/>
    <w:rsid w:val="006C352E"/>
    <w:rsid w:val="007123AA"/>
    <w:rsid w:val="00985C5F"/>
    <w:rsid w:val="009B61CF"/>
    <w:rsid w:val="00B71816"/>
    <w:rsid w:val="00C05D20"/>
    <w:rsid w:val="00D82727"/>
    <w:rsid w:val="00DE1D4C"/>
    <w:rsid w:val="00EB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EC5DE"/>
  <w15:docId w15:val="{DDB9D40C-A626-FD4A-AF29-D329C257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ing1">
    <w:name w:val="WP_Heading 1"/>
    <w:basedOn w:val="Normal"/>
    <w:pPr>
      <w:widowControl w:val="0"/>
    </w:pPr>
    <w:rPr>
      <w:rFonts w:ascii="Arial" w:hAnsi="Arial"/>
      <w:i/>
      <w:color w:val="000080"/>
      <w:sz w:val="17"/>
    </w:rPr>
  </w:style>
  <w:style w:type="character" w:customStyle="1" w:styleId="DefaultPara">
    <w:name w:val="Default Para"/>
    <w:rPr>
      <w:rFonts w:cs="Times New Roman"/>
    </w:rPr>
  </w:style>
  <w:style w:type="paragraph" w:customStyle="1" w:styleId="WPBodyText">
    <w:name w:val="WP_Body Text"/>
    <w:basedOn w:val="Normal"/>
    <w:pPr>
      <w:widowControl w:val="0"/>
    </w:pPr>
    <w:rPr>
      <w:rFonts w:ascii="Arial" w:hAnsi="Arial"/>
      <w:i/>
      <w:color w:val="000080"/>
      <w:sz w:val="18"/>
    </w:rPr>
  </w:style>
  <w:style w:type="character" w:customStyle="1" w:styleId="WPHyperlink">
    <w:name w:val="WP_Hyperlink"/>
    <w:rPr>
      <w:rFonts w:cs="Times New Roman"/>
      <w:color w:val="0000FF"/>
      <w:u w:val="single"/>
    </w:rPr>
  </w:style>
  <w:style w:type="paragraph" w:styleId="BodyText2">
    <w:name w:val="Body Text 2"/>
    <w:basedOn w:val="Normal"/>
    <w:link w:val="BodyText2Char"/>
    <w:uiPriority w:val="99"/>
    <w:pPr>
      <w:widowControl w:val="0"/>
      <w:spacing w:after="120" w:line="480" w:lineRule="auto"/>
    </w:pPr>
  </w:style>
  <w:style w:type="character" w:customStyle="1" w:styleId="BodyText2Char">
    <w:name w:val="Body Text 2 Char"/>
    <w:link w:val="BodyText2"/>
    <w:uiPriority w:val="99"/>
    <w:semiHidden/>
    <w:rsid w:val="00EB3383"/>
    <w:rPr>
      <w:sz w:val="24"/>
    </w:rPr>
  </w:style>
  <w:style w:type="character" w:customStyle="1" w:styleId="SYSHYPERTEXT">
    <w:name w:val="SYS_HYPERTEXT"/>
    <w:rPr>
      <w:rFonts w:cs="Times New Roman"/>
      <w:color w:val="0000FF"/>
      <w:sz w:val="24"/>
      <w:u w:val="single"/>
    </w:rPr>
  </w:style>
  <w:style w:type="paragraph" w:styleId="NormalWeb">
    <w:name w:val="Normal (Web)"/>
    <w:basedOn w:val="Normal"/>
    <w:uiPriority w:val="99"/>
    <w:semiHidden/>
    <w:unhideWhenUsed/>
    <w:rsid w:val="00B7181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sais.org." TargetMode="Externa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Swain</dc:creator>
  <cp:keywords/>
  <cp:lastModifiedBy>Jessica Ortiz</cp:lastModifiedBy>
  <cp:revision>4</cp:revision>
  <dcterms:created xsi:type="dcterms:W3CDTF">2023-02-09T18:53:00Z</dcterms:created>
  <dcterms:modified xsi:type="dcterms:W3CDTF">2023-02-14T16:16:00Z</dcterms:modified>
</cp:coreProperties>
</file>